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hydraulics &amp; pneumatics.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6645.0" w:type="dxa"/>
        <w:jc w:val="left"/>
        <w:tblInd w:w="10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645"/>
        <w:tblGridChange w:id="0">
          <w:tblGrid>
            <w:gridCol w:w="664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Websites Visited: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Define hydraulics?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Define pneumatics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What is the main difference between hydraulic machines and pneumatic machines?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Name 3 different machines that use hydraulics.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Name 3 different machines that use pneumatics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  ________________________________________________________________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6. Draw a labelled drawing to explain how hydraulics or pneumatics work. Label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      completely. Use the following: tube, area, force, pressure, “arrows”, fluid, etc.</w:t>
      </w:r>
    </w:p>
    <w:sectPr>
      <w:headerReference r:id="rId5" w:type="default"/>
      <w:pgSz w:h="16834" w:w="11909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rtl w:val="0"/>
      </w:rPr>
      <w:t xml:space="preserve">Hydraulics &amp; Pneumatics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Name</w:t>
    </w:r>
    <w:r w:rsidDel="00000000" w:rsidR="00000000" w:rsidRPr="00000000">
      <w:rPr>
        <w:rtl w:val="0"/>
      </w:rPr>
      <w:t xml:space="preserve">: ______________________________     </w:t>
    </w:r>
    <w:r w:rsidDel="00000000" w:rsidR="00000000" w:rsidRPr="00000000">
      <w:rPr>
        <w:b w:val="1"/>
        <w:rtl w:val="0"/>
      </w:rPr>
      <w:t xml:space="preserve">Date</w:t>
    </w:r>
    <w:r w:rsidDel="00000000" w:rsidR="00000000" w:rsidRPr="00000000">
      <w:rPr>
        <w:rtl w:val="0"/>
      </w:rPr>
      <w:t xml:space="preserve">: _____________________________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Class</w:t>
    </w:r>
    <w:r w:rsidDel="00000000" w:rsidR="00000000" w:rsidRPr="00000000">
      <w:rPr>
        <w:rtl w:val="0"/>
      </w:rPr>
      <w:t xml:space="preserve">: ______________________________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iPad # </w:t>
    </w:r>
    <w:r w:rsidDel="00000000" w:rsidR="00000000" w:rsidRPr="00000000">
      <w:rPr>
        <w:rtl w:val="0"/>
      </w:rPr>
      <w:t xml:space="preserve">______________________________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